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00B" w:rsidRPr="00994EA5" w:rsidRDefault="000C000B" w:rsidP="000C000B">
      <w:pPr>
        <w:spacing w:after="0" w:line="240" w:lineRule="auto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10632" w:type="dxa"/>
        <w:tblCellSpacing w:w="15" w:type="dxa"/>
        <w:tblInd w:w="-11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2"/>
      </w:tblGrid>
      <w:tr w:rsidR="000C000B" w:rsidRPr="00994EA5" w:rsidTr="00B04C61">
        <w:trPr>
          <w:trHeight w:val="15130"/>
          <w:tblCellSpacing w:w="15" w:type="dxa"/>
        </w:trPr>
        <w:tc>
          <w:tcPr>
            <w:tcW w:w="10572" w:type="dxa"/>
            <w:hideMark/>
          </w:tcPr>
          <w:p w:rsidR="000C000B" w:rsidRPr="007F6525" w:rsidRDefault="000C000B" w:rsidP="000C000B">
            <w:pPr>
              <w:spacing w:after="75" w:line="21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7F652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МБОУ </w:t>
            </w:r>
            <w:r w:rsidR="007F6525" w:rsidRPr="007F652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Тацинская </w:t>
            </w:r>
            <w:r w:rsidRPr="007F652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СОШ</w:t>
            </w:r>
            <w:r w:rsidR="007F6525" w:rsidRPr="007F652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№3</w:t>
            </w:r>
          </w:p>
          <w:p w:rsidR="007F6525" w:rsidRPr="007F6525" w:rsidRDefault="000C000B" w:rsidP="007F6525">
            <w:pPr>
              <w:spacing w:after="75" w:line="210" w:lineRule="atLeast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32"/>
                <w:szCs w:val="32"/>
                <w:lang w:eastAsia="ru-RU"/>
              </w:rPr>
            </w:pPr>
            <w:r w:rsidRPr="007F6525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2"/>
                <w:szCs w:val="32"/>
                <w:lang w:eastAsia="ru-RU"/>
              </w:rPr>
              <w:t>Памятка для родителей №2</w:t>
            </w:r>
            <w:r w:rsidR="007F6525" w:rsidRPr="007F6525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2"/>
                <w:szCs w:val="32"/>
                <w:lang w:eastAsia="ru-RU"/>
              </w:rPr>
              <w:t>«Знаете ли вы, что…?»</w:t>
            </w:r>
          </w:p>
          <w:p w:rsidR="000C000B" w:rsidRPr="007F6525" w:rsidRDefault="007F6525" w:rsidP="000C000B">
            <w:pPr>
              <w:spacing w:after="75" w:line="21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    </w:t>
            </w:r>
            <w:r w:rsidR="000C000B" w:rsidRPr="007F6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Питание школьника должно быть сбалансированным. В меню школьника обязательно должны входить продукты, содержащие белки, жиры и углеводы, аминокислоты, витамины, некоторые жирные кислоты, минералы и микроэлементы. </w:t>
            </w:r>
            <w:r w:rsidR="000C000B" w:rsidRPr="007F65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Соотношение между белками, жирами и углеводами должно быть 1:1:4.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7F65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 w:rsidR="000C000B" w:rsidRPr="007F65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 </w:t>
            </w:r>
            <w:r w:rsidR="000C000B" w:rsidRPr="007F6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Калорийность рациона школьника должна быть следующей: </w:t>
            </w:r>
            <w:r w:rsidR="000C000B" w:rsidRPr="007F65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7-10 лет – 2400 ккал, </w:t>
            </w:r>
            <w:r w:rsidR="00994EA5" w:rsidRPr="007F65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0C000B" w:rsidRPr="007F65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14-17лет – 2600-3000ккал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 </w:t>
            </w:r>
            <w:r w:rsidR="000C000B" w:rsidRPr="007F6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ребенок занимается спортом, он должен получать на 300-500 ккал больше.</w:t>
            </w:r>
          </w:p>
          <w:p w:rsidR="000C000B" w:rsidRPr="007F6525" w:rsidRDefault="000C000B" w:rsidP="007F6525">
            <w:pPr>
              <w:spacing w:after="75" w:line="21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5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Необходимые продукты для полноценного питания школьников:</w:t>
            </w:r>
          </w:p>
          <w:p w:rsidR="000C000B" w:rsidRPr="007F6525" w:rsidRDefault="007F6525" w:rsidP="000C000B">
            <w:pPr>
              <w:spacing w:after="75" w:line="21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0C000B" w:rsidRPr="007F6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</w:t>
            </w:r>
            <w:r w:rsidR="000C000B" w:rsidRPr="007F65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Белки.</w:t>
            </w:r>
            <w:r w:rsidR="000C000B" w:rsidRPr="007F6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Самыми ценными для ребенка являются рыбный и молочный белок, который лучше всего усваивается детским организмом. На втором месте по качеству - мясной белок, на третьем – белок растительного происхождения. </w:t>
            </w:r>
            <w:r w:rsidR="000C000B" w:rsidRPr="007F65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Ежедневно школьник должен получать 75-90 г белка</w:t>
            </w:r>
            <w:r w:rsidR="000C000B" w:rsidRPr="007F6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из них 40-55 г животного происхождения. В рационе ребенка школьного возраста обязательно должны присутствовать молоко или кисломолочные напитки, творог, сыр, рыба, мясные продукты, яйца.</w:t>
            </w:r>
          </w:p>
          <w:p w:rsidR="000C000B" w:rsidRPr="007F6525" w:rsidRDefault="007F6525" w:rsidP="000C000B">
            <w:pPr>
              <w:spacing w:after="75" w:line="21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0C000B" w:rsidRPr="007F6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</w:t>
            </w:r>
            <w:r w:rsidR="000C000B" w:rsidRPr="007F65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Жиры</w:t>
            </w:r>
            <w:r w:rsidR="000C000B" w:rsidRPr="007F6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также необходимо включать в суточный рацион школьника. Необходимые жиры содержатся не только в «жирных» продуктах – масле, сметане, сале и т.д. Мясо, молоко и рыба – источники скрытых жиров. Животные жиры усваиваются хуже </w:t>
            </w:r>
            <w:proofErr w:type="gramStart"/>
            <w:r w:rsidR="000C000B" w:rsidRPr="007F6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растительных</w:t>
            </w:r>
            <w:proofErr w:type="gramEnd"/>
            <w:r w:rsidR="000C000B" w:rsidRPr="007F6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не содержат важные для организма жирные кислоты и жирорастворимые витамины. </w:t>
            </w:r>
            <w:r w:rsidR="000C000B" w:rsidRPr="007F65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Норма потребления жиров для школьников - 80-90 г в сутки, 30% суточного рациона. </w:t>
            </w:r>
            <w:r w:rsidR="000C000B" w:rsidRPr="007F6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 ребенок школьного возраста должен получать:</w:t>
            </w:r>
            <w:r w:rsidR="000C000B" w:rsidRPr="007F65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="000C000B" w:rsidRPr="007F6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сливочное масло, растительное масло,</w:t>
            </w:r>
            <w:r w:rsidR="000C000B" w:rsidRPr="007F65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="000C000B" w:rsidRPr="007F6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сметану.</w:t>
            </w:r>
          </w:p>
          <w:p w:rsidR="000C000B" w:rsidRPr="007F6525" w:rsidRDefault="007F6525" w:rsidP="000C000B">
            <w:pPr>
              <w:spacing w:after="75" w:line="21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0C000B" w:rsidRPr="007F6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</w:t>
            </w:r>
            <w:r w:rsidR="000C000B" w:rsidRPr="007F65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Углеводы </w:t>
            </w:r>
            <w:r w:rsidR="000C000B" w:rsidRPr="007F6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необходимы для пополнения энергетических запасов организма. Наиболее полезны сложные углеводы, содержащие </w:t>
            </w:r>
            <w:r w:rsidR="007F34AE" w:rsidRPr="007F6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перевариваемые</w:t>
            </w:r>
            <w:r w:rsidR="000C000B" w:rsidRPr="007F6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пищевые волокна. </w:t>
            </w:r>
            <w:r w:rsidR="000C000B" w:rsidRPr="007F65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Суточная норма углеводов в рационе школьника - 300-400 г</w:t>
            </w:r>
            <w:r w:rsidR="000C000B" w:rsidRPr="007F6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из них на долю простых должно приходиться не более 100 г. Необходимые продукты в меню школьника: хлеб или вафельный хлеб, крупы, картофель, мёд, сухофрукты, сахар.</w:t>
            </w:r>
          </w:p>
          <w:p w:rsidR="000C000B" w:rsidRPr="007F6525" w:rsidRDefault="007F6525" w:rsidP="000C000B">
            <w:pPr>
              <w:spacing w:after="75" w:line="21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0C000B" w:rsidRPr="007F6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</w:t>
            </w:r>
            <w:r w:rsidR="000C000B" w:rsidRPr="007F65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Витамины и минералы.</w:t>
            </w:r>
          </w:p>
          <w:p w:rsidR="000C000B" w:rsidRPr="007F6525" w:rsidRDefault="000C000B" w:rsidP="000C000B">
            <w:pPr>
              <w:spacing w:after="75" w:line="21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5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Продукты, богатые витамином</w:t>
            </w:r>
            <w:proofErr w:type="gramStart"/>
            <w:r w:rsidRPr="007F65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7F65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 </w:t>
            </w:r>
            <w:r w:rsidRPr="007F6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морковь, сладкий перец, зеленый лук, щавель, шпинат, зелень, плоды черноплодной рябины, шиповника и облепихи.</w:t>
            </w:r>
          </w:p>
          <w:p w:rsidR="000C000B" w:rsidRPr="007F6525" w:rsidRDefault="000C000B" w:rsidP="000C000B">
            <w:pPr>
              <w:spacing w:after="75" w:line="21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5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Продукты-источники витамина</w:t>
            </w:r>
            <w:proofErr w:type="gramStart"/>
            <w:r w:rsidRPr="007F65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7F65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  <w:r w:rsidRPr="007F6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зелень петрушки и укропа, помидоры, черная и красная смородина, красный болгарский перец, цитрусовые, картофель.</w:t>
            </w:r>
          </w:p>
          <w:p w:rsidR="000C000B" w:rsidRPr="007F6525" w:rsidRDefault="000C000B" w:rsidP="000C000B">
            <w:pPr>
              <w:spacing w:after="75" w:line="21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5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Витамин Е содержится в следующих продуктах: </w:t>
            </w:r>
            <w:r w:rsidRPr="007F6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печень, яйца, пророщенные зёрна пшеницы, овсяная и гречневая крупы</w:t>
            </w:r>
            <w:proofErr w:type="gramStart"/>
            <w:r w:rsidRPr="007F6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0C000B" w:rsidRPr="007F6525" w:rsidRDefault="000C000B" w:rsidP="000C000B">
            <w:pPr>
              <w:spacing w:after="75" w:line="21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5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Продукты, богатые витаминами группы</w:t>
            </w:r>
            <w:proofErr w:type="gramStart"/>
            <w:r w:rsidRPr="007F65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7F65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 </w:t>
            </w:r>
            <w:r w:rsidRPr="007F6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грубого помола, молоко, творог, печень, сыр, яйца, капуста, яблоки, миндаль, помидоры, бобовые.</w:t>
            </w:r>
          </w:p>
          <w:p w:rsidR="000C000B" w:rsidRPr="007F34AE" w:rsidRDefault="000C000B" w:rsidP="000C000B">
            <w:pPr>
              <w:spacing w:after="75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F6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рационе школьника обязательно должны присутствовать продукты, содержащие минеральные соли и микроэлементы: йод, железо, фтор, кобальт, селен, медь и другие. Вода, хоть и не является продуктом питания, но составляет около шестидесяти процентов от общей массы организма. Школьнику необходимо ежедневно потреблять порядка полутора-двух литров воды.</w:t>
            </w:r>
            <w:bookmarkStart w:id="0" w:name="_GoBack"/>
            <w:bookmarkEnd w:id="0"/>
          </w:p>
        </w:tc>
      </w:tr>
    </w:tbl>
    <w:p w:rsidR="008A051F" w:rsidRPr="00994EA5" w:rsidRDefault="000C000B">
      <w:r w:rsidRPr="00994EA5">
        <w:rPr>
          <w:rFonts w:ascii="Tahoma" w:eastAsia="Times New Roman" w:hAnsi="Tahoma" w:cs="Tahoma"/>
          <w:color w:val="000000"/>
          <w:lang w:eastAsia="ru-RU"/>
        </w:rPr>
        <w:t> </w:t>
      </w:r>
    </w:p>
    <w:sectPr w:rsidR="008A051F" w:rsidRPr="00994EA5" w:rsidSect="007F6525">
      <w:pgSz w:w="11906" w:h="16838"/>
      <w:pgMar w:top="568" w:right="850" w:bottom="56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CF9"/>
    <w:rsid w:val="000C000B"/>
    <w:rsid w:val="00555AD3"/>
    <w:rsid w:val="00555CF9"/>
    <w:rsid w:val="007F34AE"/>
    <w:rsid w:val="007F6525"/>
    <w:rsid w:val="008A051F"/>
    <w:rsid w:val="00994EA5"/>
    <w:rsid w:val="00B0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0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0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426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klemenova</dc:creator>
  <cp:keywords/>
  <dc:description/>
  <cp:lastModifiedBy>User</cp:lastModifiedBy>
  <cp:revision>9</cp:revision>
  <dcterms:created xsi:type="dcterms:W3CDTF">2020-10-02T08:52:00Z</dcterms:created>
  <dcterms:modified xsi:type="dcterms:W3CDTF">2020-10-20T07:12:00Z</dcterms:modified>
</cp:coreProperties>
</file>